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775" w:rsidRPr="00C14775" w:rsidRDefault="00C14775" w:rsidP="00C14775">
      <w:pPr>
        <w:widowControl/>
        <w:shd w:val="clear" w:color="auto" w:fill="FFFFFF"/>
        <w:spacing w:line="525" w:lineRule="atLeast"/>
        <w:jc w:val="center"/>
        <w:outlineLvl w:val="0"/>
        <w:rPr>
          <w:rFonts w:ascii="宋体" w:eastAsia="宋体" w:hAnsi="宋体" w:cs="宋体"/>
          <w:b/>
          <w:bCs/>
          <w:color w:val="333333"/>
          <w:kern w:val="36"/>
          <w:sz w:val="33"/>
          <w:szCs w:val="33"/>
        </w:rPr>
      </w:pPr>
      <w:r w:rsidRPr="00C14775">
        <w:rPr>
          <w:rFonts w:ascii="宋体" w:eastAsia="宋体" w:hAnsi="宋体" w:cs="宋体" w:hint="eastAsia"/>
          <w:b/>
          <w:bCs/>
          <w:color w:val="333333"/>
          <w:kern w:val="36"/>
          <w:sz w:val="33"/>
          <w:szCs w:val="33"/>
        </w:rPr>
        <w:t>习近平对河北塞罕坝林场建设者感人事迹作出重要指示</w:t>
      </w:r>
    </w:p>
    <w:p w:rsidR="00A04D30" w:rsidRDefault="00A04D30"/>
    <w:p w:rsidR="00C14775" w:rsidRDefault="00C14775" w:rsidP="00C14775">
      <w:pPr>
        <w:pStyle w:val="a3"/>
        <w:shd w:val="clear" w:color="auto" w:fill="FFFFFF"/>
        <w:spacing w:before="0" w:beforeAutospacing="0" w:after="225" w:afterAutospacing="0" w:line="480" w:lineRule="atLeast"/>
        <w:jc w:val="center"/>
        <w:rPr>
          <w:rFonts w:ascii="微软雅黑" w:eastAsia="微软雅黑" w:hAnsi="微软雅黑"/>
          <w:color w:val="000080"/>
        </w:rPr>
      </w:pPr>
      <w:r>
        <w:rPr>
          <w:rStyle w:val="a4"/>
          <w:rFonts w:ascii="微软雅黑" w:eastAsia="微软雅黑" w:hAnsi="微软雅黑" w:hint="eastAsia"/>
          <w:color w:val="000080"/>
        </w:rPr>
        <w:t>持之以恒推进生态文明建设</w:t>
      </w:r>
    </w:p>
    <w:p w:rsidR="00C14775" w:rsidRDefault="00C14775" w:rsidP="00C14775">
      <w:pPr>
        <w:pStyle w:val="a3"/>
        <w:shd w:val="clear" w:color="auto" w:fill="FFFFFF"/>
        <w:spacing w:before="0" w:beforeAutospacing="0" w:after="225" w:afterAutospacing="0" w:line="480" w:lineRule="atLeast"/>
        <w:jc w:val="center"/>
        <w:rPr>
          <w:rFonts w:ascii="微软雅黑" w:eastAsia="微软雅黑" w:hAnsi="微软雅黑"/>
          <w:color w:val="000080"/>
        </w:rPr>
      </w:pPr>
      <w:r>
        <w:rPr>
          <w:rStyle w:val="a4"/>
          <w:rFonts w:ascii="微软雅黑" w:eastAsia="微软雅黑" w:hAnsi="微软雅黑" w:hint="eastAsia"/>
          <w:color w:val="000080"/>
        </w:rPr>
        <w:t>努力形成人与自然和谐发展新格局</w:t>
      </w:r>
    </w:p>
    <w:p w:rsidR="00C14775" w:rsidRDefault="00C14775" w:rsidP="00C14775">
      <w:pPr>
        <w:pStyle w:val="a3"/>
        <w:shd w:val="clear" w:color="auto" w:fill="FFFFFF"/>
        <w:spacing w:before="0" w:beforeAutospacing="0" w:after="225" w:afterAutospacing="0" w:line="480" w:lineRule="atLeast"/>
        <w:rPr>
          <w:rFonts w:ascii="微软雅黑" w:eastAsia="微软雅黑" w:hAnsi="微软雅黑"/>
          <w:color w:val="393939"/>
        </w:rPr>
      </w:pPr>
      <w:r>
        <w:rPr>
          <w:rFonts w:ascii="微软雅黑" w:eastAsia="微软雅黑" w:hAnsi="微软雅黑" w:hint="eastAsia"/>
          <w:color w:val="393939"/>
        </w:rPr>
        <w:t xml:space="preserve">　　新华社北京8月28日电 中共中央总书记、国家主席、中央军委主席习近平近日对河北塞罕坝林场建设者感人事迹作出重要指示指出，55年来，河北塞罕坝林场的建设者们听从党的召唤，在“黄沙遮天日，飞鸟无栖树”的荒漠沙地上艰苦奋斗、甘于奉献，创造了荒原变林海的人间奇迹，用实际行动诠释了绿水青山就是金山银山的理念，铸就了牢记使命、艰苦创业、绿色发展的塞罕坝精神。他们的事迹感人至深，是推进生态文明建设的一个生动范例。</w:t>
      </w:r>
    </w:p>
    <w:p w:rsidR="00C14775" w:rsidRDefault="00C14775" w:rsidP="00C14775">
      <w:pPr>
        <w:pStyle w:val="a3"/>
        <w:shd w:val="clear" w:color="auto" w:fill="FFFFFF"/>
        <w:spacing w:before="0" w:beforeAutospacing="0" w:after="225" w:afterAutospacing="0" w:line="480" w:lineRule="atLeast"/>
        <w:rPr>
          <w:rFonts w:ascii="微软雅黑" w:eastAsia="微软雅黑" w:hAnsi="微软雅黑"/>
          <w:color w:val="393939"/>
        </w:rPr>
      </w:pPr>
      <w:r>
        <w:rPr>
          <w:rFonts w:ascii="微软雅黑" w:eastAsia="微软雅黑" w:hAnsi="微软雅黑" w:hint="eastAsia"/>
          <w:color w:val="393939"/>
        </w:rPr>
        <w:t xml:space="preserve">　　习近平强调，全党全社会要坚持绿色发展理念，弘扬塞罕坝精神，持之以恒推进生态文明建设，一代接着一代干，驰而不息，久久为功，努力形成人与自然和谐发展新格局，把我们伟大的祖国建设得更加美丽，为子孙后代留下天更蓝、山更绿、水更清的优美环境。</w:t>
      </w:r>
    </w:p>
    <w:p w:rsidR="00C14775" w:rsidRDefault="00C14775" w:rsidP="00C14775">
      <w:pPr>
        <w:pStyle w:val="a3"/>
        <w:shd w:val="clear" w:color="auto" w:fill="FFFFFF"/>
        <w:spacing w:before="0" w:beforeAutospacing="0" w:after="225" w:afterAutospacing="0" w:line="480" w:lineRule="atLeast"/>
        <w:jc w:val="center"/>
        <w:rPr>
          <w:rFonts w:ascii="微软雅黑" w:eastAsia="微软雅黑" w:hAnsi="微软雅黑"/>
          <w:color w:val="393939"/>
        </w:rPr>
      </w:pPr>
      <w:r>
        <w:rPr>
          <w:rFonts w:ascii="微软雅黑" w:eastAsia="微软雅黑" w:hAnsi="微软雅黑"/>
          <w:noProof/>
          <w:color w:val="393939"/>
        </w:rPr>
        <w:drawing>
          <wp:inline distT="0" distB="0" distL="0" distR="0">
            <wp:extent cx="3810000" cy="2349500"/>
            <wp:effectExtent l="19050" t="0" r="0" b="0"/>
            <wp:docPr id="1" name="{70B7C5E7-4AED-4684-B29E-3E609E61A2AB}" descr="http://news.xinhuanet.com/2017-08/28/1121557749_15039315806011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0B7C5E7-4AED-4684-B29E-3E609E61A2AB}" descr="http://news.xinhuanet.com/2017-08/28/1121557749_15039315806011n.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0" cy="2349500"/>
                    </a:xfrm>
                    <a:prstGeom prst="rect">
                      <a:avLst/>
                    </a:prstGeom>
                    <a:noFill/>
                    <a:ln>
                      <a:noFill/>
                    </a:ln>
                  </pic:spPr>
                </pic:pic>
              </a:graphicData>
            </a:graphic>
          </wp:inline>
        </w:drawing>
      </w:r>
    </w:p>
    <w:p w:rsidR="00C14775" w:rsidRDefault="00C14775" w:rsidP="00C14775">
      <w:pPr>
        <w:pStyle w:val="a3"/>
        <w:shd w:val="clear" w:color="auto" w:fill="FFFFFF"/>
        <w:spacing w:before="0" w:beforeAutospacing="0" w:after="225" w:afterAutospacing="0" w:line="480" w:lineRule="atLeast"/>
        <w:rPr>
          <w:rFonts w:ascii="微软雅黑" w:eastAsia="微软雅黑" w:hAnsi="微软雅黑"/>
          <w:color w:val="393939"/>
        </w:rPr>
      </w:pPr>
      <w:r>
        <w:rPr>
          <w:rFonts w:ascii="微软雅黑" w:eastAsia="微软雅黑" w:hAnsi="微软雅黑" w:hint="eastAsia"/>
          <w:color w:val="393939"/>
        </w:rPr>
        <w:lastRenderedPageBreak/>
        <w:t xml:space="preserve">　　</w:t>
      </w:r>
      <w:r>
        <w:rPr>
          <w:rFonts w:ascii="楷体" w:eastAsia="楷体" w:hAnsi="楷体" w:hint="eastAsia"/>
          <w:color w:val="000080"/>
        </w:rPr>
        <w:t>8月28日，学习宣传河北塞罕坝林场生态文明建设范例座谈会在北京召开。中共中央政治局委员、中宣部部长刘奇葆在会上传达中共中央总书记、国家主席、中央军委主席习近平近日对河北塞罕坝林场建设者感人事迹作出的重要指示并讲话。新华社记者谢环驰摄</w:t>
      </w:r>
    </w:p>
    <w:p w:rsidR="00C14775" w:rsidRDefault="00C14775" w:rsidP="00C14775">
      <w:pPr>
        <w:pStyle w:val="a3"/>
        <w:shd w:val="clear" w:color="auto" w:fill="FFFFFF"/>
        <w:spacing w:before="0" w:beforeAutospacing="0" w:after="225" w:afterAutospacing="0" w:line="480" w:lineRule="atLeast"/>
        <w:rPr>
          <w:rFonts w:ascii="微软雅黑" w:eastAsia="微软雅黑" w:hAnsi="微软雅黑"/>
          <w:color w:val="393939"/>
        </w:rPr>
      </w:pPr>
      <w:r>
        <w:rPr>
          <w:rFonts w:ascii="微软雅黑" w:eastAsia="微软雅黑" w:hAnsi="微软雅黑" w:hint="eastAsia"/>
          <w:color w:val="393939"/>
        </w:rPr>
        <w:t xml:space="preserve">　　学习宣传河北塞罕坝林场生态文明建设范例座谈会28日在京召开。中共中央政治局委员、中宣部部长刘奇葆在会上传达了习近平的重要指示并讲话。他表示，塞罕坝林场建设实践是习近平总书记关于加强生态文明建设的重要战略思想的生动体现，要深刻领会习近平总书记关于加强生态文明建设的重要战略思想的丰富内涵和重大意义，总结推广塞罕坝林场建设的成功经验，大力弘扬塞罕坝精神，加强生态文明建设宣传，推动绿色发展理念深入人心，推动全社会形成绿色发展方式和生活方式，推动美丽中国建设，以生态文明建设的优异成绩迎接党的十九大胜利召开。</w:t>
      </w:r>
    </w:p>
    <w:p w:rsidR="00C14775" w:rsidRDefault="00C14775" w:rsidP="00C14775">
      <w:pPr>
        <w:pStyle w:val="a3"/>
        <w:shd w:val="clear" w:color="auto" w:fill="FFFFFF"/>
        <w:spacing w:before="0" w:beforeAutospacing="0" w:after="225" w:afterAutospacing="0" w:line="480" w:lineRule="atLeast"/>
        <w:rPr>
          <w:rFonts w:ascii="微软雅黑" w:eastAsia="微软雅黑" w:hAnsi="微软雅黑"/>
          <w:color w:val="393939"/>
        </w:rPr>
      </w:pPr>
      <w:r>
        <w:rPr>
          <w:rFonts w:ascii="微软雅黑" w:eastAsia="微软雅黑" w:hAnsi="微软雅黑" w:hint="eastAsia"/>
          <w:color w:val="393939"/>
        </w:rPr>
        <w:t xml:space="preserve">　　塞罕坝位于河北省北部，曾经是茫茫荒原。半个多世纪以来，三代塞罕坝林场人以坚韧不拔的斗志和永不言败的担当，坚持植树造林，建设了百万亩人工林海。如今，塞罕坝每年为京津地区输送净水1.37亿立方米、释放氧气55万吨，成为守卫京津的重要生态屏障。</w:t>
      </w:r>
    </w:p>
    <w:p w:rsidR="00C14775" w:rsidRPr="00C14775" w:rsidRDefault="00C14775">
      <w:bookmarkStart w:id="0" w:name="_GoBack"/>
      <w:bookmarkEnd w:id="0"/>
    </w:p>
    <w:sectPr w:rsidR="00C14775" w:rsidRPr="00C14775" w:rsidSect="009369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194F" w:rsidRDefault="0088194F" w:rsidP="006D42F8">
      <w:r>
        <w:separator/>
      </w:r>
    </w:p>
  </w:endnote>
  <w:endnote w:type="continuationSeparator" w:id="0">
    <w:p w:rsidR="0088194F" w:rsidRDefault="0088194F" w:rsidP="006D42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194F" w:rsidRDefault="0088194F" w:rsidP="006D42F8">
      <w:r>
        <w:separator/>
      </w:r>
    </w:p>
  </w:footnote>
  <w:footnote w:type="continuationSeparator" w:id="0">
    <w:p w:rsidR="0088194F" w:rsidRDefault="0088194F" w:rsidP="006D42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14775"/>
    <w:rsid w:val="0002525D"/>
    <w:rsid w:val="0002641B"/>
    <w:rsid w:val="00042FBA"/>
    <w:rsid w:val="00044CFC"/>
    <w:rsid w:val="00056895"/>
    <w:rsid w:val="00064FBB"/>
    <w:rsid w:val="0007526A"/>
    <w:rsid w:val="000B7EE8"/>
    <w:rsid w:val="000C02FB"/>
    <w:rsid w:val="000C0A65"/>
    <w:rsid w:val="000D64AC"/>
    <w:rsid w:val="000F1F84"/>
    <w:rsid w:val="000F78DA"/>
    <w:rsid w:val="00105605"/>
    <w:rsid w:val="00123701"/>
    <w:rsid w:val="001527E6"/>
    <w:rsid w:val="00155466"/>
    <w:rsid w:val="00167387"/>
    <w:rsid w:val="00171C25"/>
    <w:rsid w:val="00172253"/>
    <w:rsid w:val="00181FE9"/>
    <w:rsid w:val="00183F8A"/>
    <w:rsid w:val="001840BC"/>
    <w:rsid w:val="0018765B"/>
    <w:rsid w:val="00191A39"/>
    <w:rsid w:val="00196AAF"/>
    <w:rsid w:val="00197E7F"/>
    <w:rsid w:val="001A40F8"/>
    <w:rsid w:val="001A61C4"/>
    <w:rsid w:val="001B20A5"/>
    <w:rsid w:val="001B3CF5"/>
    <w:rsid w:val="001B7C7F"/>
    <w:rsid w:val="001C2D3C"/>
    <w:rsid w:val="001D0F88"/>
    <w:rsid w:val="001D19E7"/>
    <w:rsid w:val="001F28B4"/>
    <w:rsid w:val="001F62BF"/>
    <w:rsid w:val="001F6F5B"/>
    <w:rsid w:val="002114D1"/>
    <w:rsid w:val="00234833"/>
    <w:rsid w:val="002418A4"/>
    <w:rsid w:val="0026005B"/>
    <w:rsid w:val="0026516E"/>
    <w:rsid w:val="00273110"/>
    <w:rsid w:val="00281EA9"/>
    <w:rsid w:val="002971D1"/>
    <w:rsid w:val="002C19B9"/>
    <w:rsid w:val="002C6E66"/>
    <w:rsid w:val="002C7061"/>
    <w:rsid w:val="002D291C"/>
    <w:rsid w:val="002E7148"/>
    <w:rsid w:val="002F263A"/>
    <w:rsid w:val="002F5A26"/>
    <w:rsid w:val="00300E5A"/>
    <w:rsid w:val="00333270"/>
    <w:rsid w:val="00333A55"/>
    <w:rsid w:val="003418FB"/>
    <w:rsid w:val="00357882"/>
    <w:rsid w:val="00362C80"/>
    <w:rsid w:val="0037590F"/>
    <w:rsid w:val="00377F9F"/>
    <w:rsid w:val="00390929"/>
    <w:rsid w:val="00395331"/>
    <w:rsid w:val="003A3C2F"/>
    <w:rsid w:val="003A48EE"/>
    <w:rsid w:val="003A50F0"/>
    <w:rsid w:val="003D01AD"/>
    <w:rsid w:val="003D46DC"/>
    <w:rsid w:val="003D7CAD"/>
    <w:rsid w:val="0040163F"/>
    <w:rsid w:val="0041076E"/>
    <w:rsid w:val="00430BFC"/>
    <w:rsid w:val="00453C8D"/>
    <w:rsid w:val="00473A53"/>
    <w:rsid w:val="00485BD0"/>
    <w:rsid w:val="00493089"/>
    <w:rsid w:val="00497EB6"/>
    <w:rsid w:val="004B6DCC"/>
    <w:rsid w:val="004E6475"/>
    <w:rsid w:val="004F1614"/>
    <w:rsid w:val="005045B3"/>
    <w:rsid w:val="0050574E"/>
    <w:rsid w:val="00505C41"/>
    <w:rsid w:val="0052087D"/>
    <w:rsid w:val="00530D1E"/>
    <w:rsid w:val="005323B6"/>
    <w:rsid w:val="00557AFF"/>
    <w:rsid w:val="00575287"/>
    <w:rsid w:val="00581240"/>
    <w:rsid w:val="005B6967"/>
    <w:rsid w:val="005D78FC"/>
    <w:rsid w:val="005E2AD1"/>
    <w:rsid w:val="00600615"/>
    <w:rsid w:val="00605109"/>
    <w:rsid w:val="00607534"/>
    <w:rsid w:val="00617975"/>
    <w:rsid w:val="00643AE2"/>
    <w:rsid w:val="006470EE"/>
    <w:rsid w:val="006516DB"/>
    <w:rsid w:val="00662F57"/>
    <w:rsid w:val="006662A2"/>
    <w:rsid w:val="0068351A"/>
    <w:rsid w:val="00696245"/>
    <w:rsid w:val="006A3CF2"/>
    <w:rsid w:val="006B0ADB"/>
    <w:rsid w:val="006B45F8"/>
    <w:rsid w:val="006B7785"/>
    <w:rsid w:val="006C7046"/>
    <w:rsid w:val="006D42F8"/>
    <w:rsid w:val="006E6EAF"/>
    <w:rsid w:val="007171DA"/>
    <w:rsid w:val="007410B7"/>
    <w:rsid w:val="00742678"/>
    <w:rsid w:val="007429EA"/>
    <w:rsid w:val="00774D38"/>
    <w:rsid w:val="00775974"/>
    <w:rsid w:val="00777C79"/>
    <w:rsid w:val="00792F39"/>
    <w:rsid w:val="00793FF0"/>
    <w:rsid w:val="007A3EE7"/>
    <w:rsid w:val="007C4C25"/>
    <w:rsid w:val="007D17E1"/>
    <w:rsid w:val="007D78E4"/>
    <w:rsid w:val="0081429B"/>
    <w:rsid w:val="008167AF"/>
    <w:rsid w:val="008210F5"/>
    <w:rsid w:val="008218DB"/>
    <w:rsid w:val="00835CFA"/>
    <w:rsid w:val="00837BDF"/>
    <w:rsid w:val="0084168D"/>
    <w:rsid w:val="00845FDD"/>
    <w:rsid w:val="008554A2"/>
    <w:rsid w:val="00870AE8"/>
    <w:rsid w:val="0088194F"/>
    <w:rsid w:val="00882EBF"/>
    <w:rsid w:val="008863A4"/>
    <w:rsid w:val="008D1898"/>
    <w:rsid w:val="008D7FAB"/>
    <w:rsid w:val="008E3F2F"/>
    <w:rsid w:val="008F690A"/>
    <w:rsid w:val="0093403F"/>
    <w:rsid w:val="00934F4E"/>
    <w:rsid w:val="009369E0"/>
    <w:rsid w:val="009438CE"/>
    <w:rsid w:val="00952FFA"/>
    <w:rsid w:val="009651CF"/>
    <w:rsid w:val="00966C32"/>
    <w:rsid w:val="00970402"/>
    <w:rsid w:val="00972CB3"/>
    <w:rsid w:val="00980658"/>
    <w:rsid w:val="0099753E"/>
    <w:rsid w:val="009A6A63"/>
    <w:rsid w:val="009A740B"/>
    <w:rsid w:val="009B5FA9"/>
    <w:rsid w:val="009E172D"/>
    <w:rsid w:val="009E40EE"/>
    <w:rsid w:val="00A04D30"/>
    <w:rsid w:val="00A154DF"/>
    <w:rsid w:val="00A24312"/>
    <w:rsid w:val="00A33466"/>
    <w:rsid w:val="00A37EFB"/>
    <w:rsid w:val="00A614A4"/>
    <w:rsid w:val="00A87CA2"/>
    <w:rsid w:val="00A92CBD"/>
    <w:rsid w:val="00A976EF"/>
    <w:rsid w:val="00AB45D0"/>
    <w:rsid w:val="00AB50AD"/>
    <w:rsid w:val="00AD0FE2"/>
    <w:rsid w:val="00AE1773"/>
    <w:rsid w:val="00AF12E9"/>
    <w:rsid w:val="00B229E6"/>
    <w:rsid w:val="00B2506F"/>
    <w:rsid w:val="00B42410"/>
    <w:rsid w:val="00B45179"/>
    <w:rsid w:val="00B54141"/>
    <w:rsid w:val="00B81CED"/>
    <w:rsid w:val="00B96EED"/>
    <w:rsid w:val="00BB039A"/>
    <w:rsid w:val="00BB6211"/>
    <w:rsid w:val="00BD0596"/>
    <w:rsid w:val="00BD0627"/>
    <w:rsid w:val="00BD1FCE"/>
    <w:rsid w:val="00BF6839"/>
    <w:rsid w:val="00BF7D37"/>
    <w:rsid w:val="00C14775"/>
    <w:rsid w:val="00C163BC"/>
    <w:rsid w:val="00C20C4B"/>
    <w:rsid w:val="00C2293B"/>
    <w:rsid w:val="00C25C5A"/>
    <w:rsid w:val="00C472D7"/>
    <w:rsid w:val="00C538CF"/>
    <w:rsid w:val="00C54290"/>
    <w:rsid w:val="00C55E0D"/>
    <w:rsid w:val="00C56305"/>
    <w:rsid w:val="00C72FBE"/>
    <w:rsid w:val="00C93B02"/>
    <w:rsid w:val="00CC7DE4"/>
    <w:rsid w:val="00CD585A"/>
    <w:rsid w:val="00CE1C05"/>
    <w:rsid w:val="00CE45E3"/>
    <w:rsid w:val="00CE46C9"/>
    <w:rsid w:val="00D45845"/>
    <w:rsid w:val="00D5191F"/>
    <w:rsid w:val="00D560E9"/>
    <w:rsid w:val="00D61311"/>
    <w:rsid w:val="00D71B6A"/>
    <w:rsid w:val="00DA7397"/>
    <w:rsid w:val="00DD2AF9"/>
    <w:rsid w:val="00DD4FF1"/>
    <w:rsid w:val="00DF4BC9"/>
    <w:rsid w:val="00DF7260"/>
    <w:rsid w:val="00E13C2C"/>
    <w:rsid w:val="00E15FEC"/>
    <w:rsid w:val="00E538E7"/>
    <w:rsid w:val="00E66FB0"/>
    <w:rsid w:val="00EC3F4E"/>
    <w:rsid w:val="00EC70A0"/>
    <w:rsid w:val="00ED53E0"/>
    <w:rsid w:val="00EE77E5"/>
    <w:rsid w:val="00F10527"/>
    <w:rsid w:val="00F371B8"/>
    <w:rsid w:val="00F41208"/>
    <w:rsid w:val="00F42576"/>
    <w:rsid w:val="00F7159C"/>
    <w:rsid w:val="00F85672"/>
    <w:rsid w:val="00F91897"/>
    <w:rsid w:val="00F96593"/>
    <w:rsid w:val="00FA468E"/>
    <w:rsid w:val="00FB4331"/>
    <w:rsid w:val="00FC322C"/>
    <w:rsid w:val="00FD3B61"/>
    <w:rsid w:val="00FF7629"/>
    <w:rsid w:val="00FF7A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9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1477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14775"/>
    <w:rPr>
      <w:b/>
      <w:bCs/>
    </w:rPr>
  </w:style>
  <w:style w:type="paragraph" w:styleId="a5">
    <w:name w:val="Balloon Text"/>
    <w:basedOn w:val="a"/>
    <w:link w:val="Char"/>
    <w:uiPriority w:val="99"/>
    <w:semiHidden/>
    <w:unhideWhenUsed/>
    <w:rsid w:val="00C14775"/>
    <w:rPr>
      <w:sz w:val="18"/>
      <w:szCs w:val="18"/>
    </w:rPr>
  </w:style>
  <w:style w:type="character" w:customStyle="1" w:styleId="Char">
    <w:name w:val="批注框文本 Char"/>
    <w:basedOn w:val="a0"/>
    <w:link w:val="a5"/>
    <w:uiPriority w:val="99"/>
    <w:semiHidden/>
    <w:rsid w:val="00C14775"/>
    <w:rPr>
      <w:sz w:val="18"/>
      <w:szCs w:val="18"/>
    </w:rPr>
  </w:style>
  <w:style w:type="paragraph" w:styleId="a6">
    <w:name w:val="header"/>
    <w:basedOn w:val="a"/>
    <w:link w:val="Char0"/>
    <w:uiPriority w:val="99"/>
    <w:semiHidden/>
    <w:unhideWhenUsed/>
    <w:rsid w:val="006D42F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6D42F8"/>
    <w:rPr>
      <w:sz w:val="18"/>
      <w:szCs w:val="18"/>
    </w:rPr>
  </w:style>
  <w:style w:type="paragraph" w:styleId="a7">
    <w:name w:val="footer"/>
    <w:basedOn w:val="a"/>
    <w:link w:val="Char1"/>
    <w:uiPriority w:val="99"/>
    <w:semiHidden/>
    <w:unhideWhenUsed/>
    <w:rsid w:val="006D42F8"/>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6D42F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1477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14775"/>
    <w:rPr>
      <w:b/>
      <w:bCs/>
    </w:rPr>
  </w:style>
  <w:style w:type="paragraph" w:styleId="a5">
    <w:name w:val="Balloon Text"/>
    <w:basedOn w:val="a"/>
    <w:link w:val="Char"/>
    <w:uiPriority w:val="99"/>
    <w:semiHidden/>
    <w:unhideWhenUsed/>
    <w:rsid w:val="00C14775"/>
    <w:rPr>
      <w:sz w:val="18"/>
      <w:szCs w:val="18"/>
    </w:rPr>
  </w:style>
  <w:style w:type="character" w:customStyle="1" w:styleId="Char">
    <w:name w:val="批注框文本 Char"/>
    <w:basedOn w:val="a0"/>
    <w:link w:val="a5"/>
    <w:uiPriority w:val="99"/>
    <w:semiHidden/>
    <w:rsid w:val="00C14775"/>
    <w:rPr>
      <w:sz w:val="18"/>
      <w:szCs w:val="18"/>
    </w:rPr>
  </w:style>
</w:styles>
</file>

<file path=word/webSettings.xml><?xml version="1.0" encoding="utf-8"?>
<w:webSettings xmlns:r="http://schemas.openxmlformats.org/officeDocument/2006/relationships" xmlns:w="http://schemas.openxmlformats.org/wordprocessingml/2006/main">
  <w:divs>
    <w:div w:id="561907049">
      <w:bodyDiv w:val="1"/>
      <w:marLeft w:val="0"/>
      <w:marRight w:val="0"/>
      <w:marTop w:val="0"/>
      <w:marBottom w:val="0"/>
      <w:divBdr>
        <w:top w:val="none" w:sz="0" w:space="0" w:color="auto"/>
        <w:left w:val="none" w:sz="0" w:space="0" w:color="auto"/>
        <w:bottom w:val="none" w:sz="0" w:space="0" w:color="auto"/>
        <w:right w:val="none" w:sz="0" w:space="0" w:color="auto"/>
      </w:divBdr>
    </w:div>
    <w:div w:id="213570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130</Words>
  <Characters>746</Characters>
  <Application>Microsoft Office Word</Application>
  <DocSecurity>0</DocSecurity>
  <Lines>6</Lines>
  <Paragraphs>1</Paragraphs>
  <ScaleCrop>false</ScaleCrop>
  <Company/>
  <LinksUpToDate>false</LinksUpToDate>
  <CharactersWithSpaces>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gjhn n</dc:creator>
  <cp:lastModifiedBy>Administrator</cp:lastModifiedBy>
  <cp:revision>2</cp:revision>
  <cp:lastPrinted>2017-09-01T00:45:00Z</cp:lastPrinted>
  <dcterms:created xsi:type="dcterms:W3CDTF">2017-08-31T13:38:00Z</dcterms:created>
  <dcterms:modified xsi:type="dcterms:W3CDTF">2017-09-01T00:45:00Z</dcterms:modified>
</cp:coreProperties>
</file>